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6367" w14:textId="77777777" w:rsidR="00A026CD" w:rsidRDefault="00000000">
      <w:pPr>
        <w:spacing w:after="0"/>
        <w:ind w:left="-34" w:right="-26"/>
      </w:pPr>
      <w:r>
        <w:rPr>
          <w:noProof/>
        </w:rPr>
        <mc:AlternateContent>
          <mc:Choice Requires="wpg">
            <w:drawing>
              <wp:inline distT="0" distB="0" distL="0" distR="0" wp14:anchorId="41EAE411" wp14:editId="6B3C3511">
                <wp:extent cx="6814566" cy="1067043"/>
                <wp:effectExtent l="0" t="0" r="0" b="0"/>
                <wp:docPr id="2625" name="Group 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566" cy="1067043"/>
                          <a:chOff x="0" y="0"/>
                          <a:chExt cx="6814566" cy="10670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68882" y="6629"/>
                            <a:ext cx="516731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CA4A6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CÂMARA DE VEREADORES DO MUNICIPIO DE PRINCESA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07843" y="164176"/>
                            <a:ext cx="160447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ABE62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Compras e Contratos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18384" y="306035"/>
                            <a:ext cx="157660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55450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Termo Homologação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53760" y="24677"/>
                            <a:ext cx="210226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25DB7" w14:textId="77777777" w:rsidR="00A026CD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Pág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299200" y="24677"/>
                            <a:ext cx="6574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9E032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45885" y="24677"/>
                            <a:ext cx="32752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F980E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67679" y="24677"/>
                            <a:ext cx="65740" cy="13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B2F0C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806069"/>
                            <a:ext cx="6814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4566">
                                <a:moveTo>
                                  <a:pt x="0" y="0"/>
                                </a:moveTo>
                                <a:lnTo>
                                  <a:pt x="6814566" y="0"/>
                                </a:lnTo>
                              </a:path>
                            </a:pathLst>
                          </a:custGeom>
                          <a:ln w="71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84606"/>
                            <a:ext cx="6814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4566">
                                <a:moveTo>
                                  <a:pt x="0" y="0"/>
                                </a:moveTo>
                                <a:lnTo>
                                  <a:pt x="6814566" y="0"/>
                                </a:lnTo>
                              </a:path>
                            </a:pathLst>
                          </a:custGeom>
                          <a:ln w="71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31596" y="925160"/>
                            <a:ext cx="2372003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2D5BA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TERMO DE HOMOLOGAÇÃO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604385" y="923897"/>
                            <a:ext cx="131330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DB355" w14:textId="77777777" w:rsidR="00A026CD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Dispensa Presencial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5" style="width:536.58pt;height:84.0191pt;mso-position-horizontal-relative:char;mso-position-vertical-relative:line" coordsize="68145,10670">
                <v:shape id="Picture 7" style="position:absolute;width:7810;height:7620;left:190;top:0;" filled="f">
                  <v:imagedata r:id="rId5"/>
                </v:shape>
                <v:rect id="Rectangle 8" style="position:absolute;width:51673;height:2075;left:14688;top: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CÂMARA DE VEREADORES DO MUNICIPIO DE PRINCESA</w:t>
                        </w:r>
                      </w:p>
                    </w:txbxContent>
                  </v:textbox>
                </v:rect>
                <v:rect id="Rectangle 9" style="position:absolute;width:16044;height:1887;left:28078;top:1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Compras e Contratos</w:t>
                        </w:r>
                      </w:p>
                    </w:txbxContent>
                  </v:textbox>
                </v:rect>
                <v:rect id="Rectangle 10" style="position:absolute;width:15766;height:1887;left:28183;top:3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Termo Homologação</w:t>
                        </w:r>
                      </w:p>
                    </w:txbxContent>
                  </v:textbox>
                </v:rect>
                <v:rect id="Rectangle 11" style="position:absolute;width:2102;height:1320;left:59537;top: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Pág</w:t>
                        </w:r>
                      </w:p>
                    </w:txbxContent>
                  </v:textbox>
                </v:rect>
                <v:rect id="Rectangle 12" style="position:absolute;width:657;height:1320;left:62992;top: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" style="position:absolute;width:327;height:1320;left:64458;top: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4" style="position:absolute;width:657;height:1320;left:65676;top: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15" style="position:absolute;width:68145;height:0;left:0;top:8060;" coordsize="6814566,0" path="m0,0l6814566,0">
                  <v:stroke weight="0.562pt" endcap="flat" joinstyle="miter" miterlimit="10" on="true" color="#000000"/>
                  <v:fill on="false" color="#000000" opacity="0"/>
                </v:shape>
                <v:shape id="Shape 16" style="position:absolute;width:68145;height:0;left:0;top:7846;" coordsize="6814566,0" path="m0,0l6814566,0">
                  <v:stroke weight="0.562pt" endcap="flat" joinstyle="miter" miterlimit="10" on="true" color="#000000"/>
                  <v:fill on="false" color="#000000" opacity="0"/>
                </v:shape>
                <v:rect id="Rectangle 22" style="position:absolute;width:23720;height:1887;left:8315;top:9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TERMO DE HOMOLOGAÇÃO</w:t>
                        </w:r>
                      </w:p>
                    </w:txbxContent>
                  </v:textbox>
                </v:rect>
                <v:rect id="Rectangle 23" style="position:absolute;width:13133;height:1509;left:46043;top: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Dispensa Presencial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441BB2" w14:textId="77777777" w:rsidR="00A026CD" w:rsidRDefault="00000000">
      <w:pPr>
        <w:spacing w:after="0"/>
        <w:ind w:left="6871"/>
      </w:pPr>
      <w:r>
        <w:rPr>
          <w:rFonts w:ascii="Arial" w:eastAsia="Arial" w:hAnsi="Arial" w:cs="Arial"/>
          <w:b/>
          <w:sz w:val="16"/>
        </w:rPr>
        <w:t>Para Contratação de serviços</w:t>
      </w:r>
    </w:p>
    <w:p w14:paraId="5AE734C2" w14:textId="77777777" w:rsidR="00A026CD" w:rsidRDefault="00000000">
      <w:pPr>
        <w:spacing w:after="0" w:line="265" w:lineRule="auto"/>
        <w:ind w:left="6446" w:right="1118" w:hanging="10"/>
        <w:jc w:val="center"/>
      </w:pPr>
      <w:r>
        <w:rPr>
          <w:rFonts w:ascii="Arial" w:eastAsia="Arial" w:hAnsi="Arial" w:cs="Arial"/>
          <w:b/>
          <w:sz w:val="16"/>
        </w:rPr>
        <w:t>6/2025</w:t>
      </w:r>
    </w:p>
    <w:p w14:paraId="72DFE00C" w14:textId="77777777" w:rsidR="00A026CD" w:rsidRDefault="00000000">
      <w:pPr>
        <w:spacing w:after="0" w:line="265" w:lineRule="auto"/>
        <w:ind w:left="6446" w:right="1118" w:hanging="10"/>
        <w:jc w:val="center"/>
      </w:pPr>
      <w:r>
        <w:rPr>
          <w:rFonts w:ascii="Arial" w:eastAsia="Arial" w:hAnsi="Arial" w:cs="Arial"/>
          <w:b/>
          <w:sz w:val="16"/>
        </w:rPr>
        <w:t xml:space="preserve">Processo Administrativo: 6/2025 Registro Homologação: </w:t>
      </w:r>
    </w:p>
    <w:p w14:paraId="11A329F1" w14:textId="77777777" w:rsidR="00A026CD" w:rsidRDefault="00000000">
      <w:pPr>
        <w:spacing w:after="326"/>
        <w:ind w:right="735"/>
        <w:jc w:val="right"/>
      </w:pPr>
      <w:r>
        <w:rPr>
          <w:rFonts w:ascii="Arial" w:eastAsia="Arial" w:hAnsi="Arial" w:cs="Arial"/>
          <w:b/>
          <w:sz w:val="16"/>
        </w:rPr>
        <w:t>20575EA4B1A1F83E2450B15D511CF9BDA5A2507F</w:t>
      </w:r>
    </w:p>
    <w:p w14:paraId="3B8CC683" w14:textId="0CB98176" w:rsidR="00A026CD" w:rsidRDefault="00000000">
      <w:pPr>
        <w:spacing w:after="341" w:line="233" w:lineRule="auto"/>
        <w:ind w:left="-4" w:hanging="10"/>
      </w:pPr>
      <w:r>
        <w:rPr>
          <w:rFonts w:ascii="Arial" w:eastAsia="Arial" w:hAnsi="Arial" w:cs="Arial"/>
          <w:sz w:val="16"/>
        </w:rPr>
        <w:t>O</w:t>
      </w:r>
      <w:r w:rsidR="001412D7">
        <w:rPr>
          <w:rFonts w:ascii="Arial" w:eastAsia="Arial" w:hAnsi="Arial" w:cs="Arial"/>
          <w:sz w:val="16"/>
        </w:rPr>
        <w:t xml:space="preserve"> Presidente da Câmara de Vereadores do Município de </w:t>
      </w:r>
      <w:r>
        <w:rPr>
          <w:rFonts w:ascii="Arial" w:eastAsia="Arial" w:hAnsi="Arial" w:cs="Arial"/>
          <w:sz w:val="16"/>
        </w:rPr>
        <w:t>Princesa, no uso das atribuições que lhe são conferidas pela legislação em vigor, tendo em vista a decisão proferida pela comissão de abertura e julgamento de licitações, designada pelo Decreto 564/2020, resolve:</w:t>
      </w:r>
    </w:p>
    <w:p w14:paraId="22A85FC4" w14:textId="77777777" w:rsidR="00A026CD" w:rsidRDefault="00000000">
      <w:pPr>
        <w:spacing w:after="322" w:line="265" w:lineRule="auto"/>
        <w:ind w:left="12" w:hanging="10"/>
        <w:jc w:val="center"/>
      </w:pPr>
      <w:r>
        <w:rPr>
          <w:rFonts w:ascii="Arial" w:eastAsia="Arial" w:hAnsi="Arial" w:cs="Arial"/>
          <w:b/>
          <w:sz w:val="16"/>
        </w:rPr>
        <w:t>HOMOLOGAR</w:t>
      </w:r>
    </w:p>
    <w:p w14:paraId="306EA351" w14:textId="77777777" w:rsidR="00A026CD" w:rsidRDefault="00000000">
      <w:pPr>
        <w:spacing w:after="277" w:line="233" w:lineRule="auto"/>
        <w:ind w:left="-4" w:hanging="10"/>
      </w:pPr>
      <w:r>
        <w:rPr>
          <w:rFonts w:ascii="Arial" w:eastAsia="Arial" w:hAnsi="Arial" w:cs="Arial"/>
          <w:sz w:val="16"/>
        </w:rPr>
        <w:t>Nesta data a referida decisão e constante da ata anexa, considerando vencedor da licitação, objeto da Dispensa Presencial nº. 6/2025, o(s) participante(s):</w:t>
      </w:r>
    </w:p>
    <w:tbl>
      <w:tblPr>
        <w:tblStyle w:val="TableGrid"/>
        <w:tblW w:w="10620" w:type="dxa"/>
        <w:tblInd w:w="22" w:type="dxa"/>
        <w:tblCellMar>
          <w:top w:w="47" w:type="dxa"/>
          <w:left w:w="42" w:type="dxa"/>
          <w:right w:w="33" w:type="dxa"/>
        </w:tblCellMar>
        <w:tblLook w:val="04A0" w:firstRow="1" w:lastRow="0" w:firstColumn="1" w:lastColumn="0" w:noHBand="0" w:noVBand="1"/>
      </w:tblPr>
      <w:tblGrid>
        <w:gridCol w:w="569"/>
        <w:gridCol w:w="4055"/>
        <w:gridCol w:w="1417"/>
        <w:gridCol w:w="1134"/>
        <w:gridCol w:w="850"/>
        <w:gridCol w:w="1304"/>
        <w:gridCol w:w="1291"/>
      </w:tblGrid>
      <w:tr w:rsidR="00A026CD" w14:paraId="08F07622" w14:textId="77777777">
        <w:trPr>
          <w:trHeight w:val="254"/>
        </w:trPr>
        <w:tc>
          <w:tcPr>
            <w:tcW w:w="4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08080"/>
          </w:tcPr>
          <w:p w14:paraId="1F7C2E59" w14:textId="77777777" w:rsidR="00A026CD" w:rsidRDefault="00000000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134651 - MARCELO ROSANELLI NIEDERMAIER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08080"/>
          </w:tcPr>
          <w:p w14:paraId="7A0AD097" w14:textId="77777777" w:rsidR="00A026CD" w:rsidRDefault="00A026CD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08080"/>
          </w:tcPr>
          <w:p w14:paraId="0BF11CE8" w14:textId="77777777" w:rsidR="00A026CD" w:rsidRDefault="00A026CD"/>
        </w:tc>
        <w:tc>
          <w:tcPr>
            <w:tcW w:w="21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08080"/>
          </w:tcPr>
          <w:p w14:paraId="3BEEA10F" w14:textId="77777777" w:rsidR="00A026CD" w:rsidRDefault="00A026CD"/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CA59FCE" w14:textId="77777777" w:rsidR="00A026CD" w:rsidRDefault="00A026CD"/>
        </w:tc>
      </w:tr>
      <w:tr w:rsidR="00A026CD" w14:paraId="60396776" w14:textId="77777777">
        <w:trPr>
          <w:trHeight w:val="25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F0B718" w14:textId="77777777" w:rsidR="00A026CD" w:rsidRDefault="00000000">
            <w:pPr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Item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ACC4CC" w14:textId="77777777" w:rsidR="00A026CD" w:rsidRDefault="00000000">
            <w:r>
              <w:rPr>
                <w:rFonts w:ascii="Arial" w:eastAsia="Arial" w:hAnsi="Arial" w:cs="Arial"/>
                <w:b/>
                <w:sz w:val="16"/>
              </w:rPr>
              <w:t>Produto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069EF9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0DA0A1" w14:textId="77777777" w:rsidR="00A026CD" w:rsidRDefault="00000000">
            <w:r>
              <w:rPr>
                <w:rFonts w:ascii="Arial" w:eastAsia="Arial" w:hAnsi="Arial" w:cs="Arial"/>
                <w:b/>
                <w:sz w:val="16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D8292A" w14:textId="77777777" w:rsidR="00A026CD" w:rsidRDefault="00000000">
            <w:pPr>
              <w:jc w:val="right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Qtde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B00094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Valor Unitário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13232E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Valor Total</w:t>
            </w:r>
          </w:p>
        </w:tc>
      </w:tr>
      <w:tr w:rsidR="00A026CD" w14:paraId="0E5D4926" w14:textId="77777777">
        <w:trPr>
          <w:trHeight w:val="43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0C36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2E23" w14:textId="77777777" w:rsidR="00A026CD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SERVIÇO DE INSTALAÇÃO DE AR CONDICIONADO</w:t>
            </w:r>
          </w:p>
          <w:p w14:paraId="2E4EC93C" w14:textId="77777777" w:rsidR="00A026CD" w:rsidRDefault="00000000">
            <w:r>
              <w:rPr>
                <w:rFonts w:ascii="Arial" w:eastAsia="Arial" w:hAnsi="Arial" w:cs="Arial"/>
                <w:sz w:val="16"/>
              </w:rPr>
              <w:t>24.000 BTUS, TUBULAÇÃO DE ATÉ 2 METROS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871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3221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F5FA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576E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R$450,00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E81B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R$900,00</w:t>
            </w:r>
          </w:p>
        </w:tc>
      </w:tr>
      <w:tr w:rsidR="00A026CD" w14:paraId="497A6D01" w14:textId="77777777">
        <w:trPr>
          <w:trHeight w:val="43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FBAA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7FD3" w14:textId="77777777" w:rsidR="00A026CD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SERVIÇO DE INSTALAÇÃO DE AR CONDICIONADO</w:t>
            </w:r>
          </w:p>
          <w:p w14:paraId="686E9E09" w14:textId="77777777" w:rsidR="00A026CD" w:rsidRDefault="00000000">
            <w:r>
              <w:rPr>
                <w:rFonts w:ascii="Arial" w:eastAsia="Arial" w:hAnsi="Arial" w:cs="Arial"/>
                <w:sz w:val="16"/>
              </w:rPr>
              <w:t>12.000 BTUS, TUBULAÇÃO DE ATÉ 2 METROS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BE0C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B917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5C08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6CFB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R$350,00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BD5C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R$700,00</w:t>
            </w:r>
          </w:p>
        </w:tc>
      </w:tr>
      <w:tr w:rsidR="00A026CD" w14:paraId="266A67FA" w14:textId="77777777">
        <w:trPr>
          <w:trHeight w:val="43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9F7E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A6B3" w14:textId="77777777" w:rsidR="00A026CD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SERVIÇO DE INSTALAÇÃO DE AR CONDICIONADO</w:t>
            </w:r>
          </w:p>
          <w:p w14:paraId="71A2F9AA" w14:textId="77777777" w:rsidR="00A026CD" w:rsidRDefault="00000000">
            <w:r>
              <w:rPr>
                <w:rFonts w:ascii="Arial" w:eastAsia="Arial" w:hAnsi="Arial" w:cs="Arial"/>
                <w:sz w:val="16"/>
              </w:rPr>
              <w:t>9.000 BTUS, TUBULAÇÃO DE ATÉ 2 METROS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EA64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CD13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4E6F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CDF9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R$200,00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6E2D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R$200,00</w:t>
            </w:r>
          </w:p>
        </w:tc>
      </w:tr>
      <w:tr w:rsidR="00A026CD" w14:paraId="7861734A" w14:textId="77777777">
        <w:trPr>
          <w:trHeight w:val="43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9B10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AC54" w14:textId="77777777" w:rsidR="00A026CD" w:rsidRDefault="00000000">
            <w:pPr>
              <w:tabs>
                <w:tab w:val="center" w:pos="1111"/>
                <w:tab w:val="center" w:pos="2194"/>
                <w:tab w:val="center" w:pos="3278"/>
                <w:tab w:val="right" w:pos="3980"/>
              </w:tabs>
            </w:pPr>
            <w:r>
              <w:rPr>
                <w:rFonts w:ascii="Arial" w:eastAsia="Arial" w:hAnsi="Arial" w:cs="Arial"/>
                <w:sz w:val="16"/>
              </w:rPr>
              <w:t>SERVIÇO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DESINSTALAÇÃO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AR</w:t>
            </w:r>
          </w:p>
          <w:p w14:paraId="34DFBB21" w14:textId="77777777" w:rsidR="00A026CD" w:rsidRDefault="00000000">
            <w:r>
              <w:rPr>
                <w:rFonts w:ascii="Arial" w:eastAsia="Arial" w:hAnsi="Arial" w:cs="Arial"/>
                <w:sz w:val="16"/>
              </w:rPr>
              <w:t>CONDICIONADO 9.000 BTUS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A5B4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9AF2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045D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4471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R$50,00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892E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R$100,00</w:t>
            </w:r>
          </w:p>
        </w:tc>
      </w:tr>
      <w:tr w:rsidR="00A026CD" w14:paraId="7765A248" w14:textId="77777777">
        <w:trPr>
          <w:trHeight w:val="43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C5F5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2D62" w14:textId="77777777" w:rsidR="00A026CD" w:rsidRDefault="00000000">
            <w:pPr>
              <w:tabs>
                <w:tab w:val="center" w:pos="1111"/>
                <w:tab w:val="center" w:pos="2194"/>
                <w:tab w:val="center" w:pos="3278"/>
                <w:tab w:val="right" w:pos="3980"/>
              </w:tabs>
            </w:pPr>
            <w:r>
              <w:rPr>
                <w:rFonts w:ascii="Arial" w:eastAsia="Arial" w:hAnsi="Arial" w:cs="Arial"/>
                <w:sz w:val="16"/>
              </w:rPr>
              <w:t>SERVIÇO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DESINSTALAÇÃO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DE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AR</w:t>
            </w:r>
          </w:p>
          <w:p w14:paraId="1C64D93A" w14:textId="77777777" w:rsidR="00A026CD" w:rsidRDefault="00000000">
            <w:r>
              <w:rPr>
                <w:rFonts w:ascii="Arial" w:eastAsia="Arial" w:hAnsi="Arial" w:cs="Arial"/>
                <w:sz w:val="16"/>
              </w:rPr>
              <w:t>CONDICIONADO 24.000 BTUS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4AA1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E40B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66DF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2990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R$100,00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6E21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R$200,00</w:t>
            </w:r>
          </w:p>
        </w:tc>
      </w:tr>
      <w:tr w:rsidR="00A026CD" w14:paraId="26391956" w14:textId="77777777">
        <w:trPr>
          <w:trHeight w:val="43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8A23" w14:textId="77777777" w:rsidR="00A026CD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1C6F" w14:textId="77777777" w:rsidR="00A026CD" w:rsidRDefault="000000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SERVIÇO DE LIMPEZA DE AR CONDICIONADO</w:t>
            </w:r>
          </w:p>
          <w:p w14:paraId="6FD69F3F" w14:textId="77777777" w:rsidR="00A026CD" w:rsidRDefault="00000000">
            <w:r>
              <w:rPr>
                <w:rFonts w:ascii="Arial" w:eastAsia="Arial" w:hAnsi="Arial" w:cs="Arial"/>
                <w:sz w:val="16"/>
              </w:rPr>
              <w:t>9.000 BTUS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1452" w14:textId="77777777" w:rsidR="00A026CD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5EF0" w14:textId="77777777" w:rsidR="00A026CD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EC29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CBF8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R$120,00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B239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R$120,00</w:t>
            </w:r>
          </w:p>
        </w:tc>
      </w:tr>
      <w:tr w:rsidR="00A026CD" w14:paraId="20EB9A5D" w14:textId="77777777">
        <w:trPr>
          <w:trHeight w:val="254"/>
        </w:trPr>
        <w:tc>
          <w:tcPr>
            <w:tcW w:w="46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8DCFE8" w14:textId="77777777" w:rsidR="00A026CD" w:rsidRDefault="00A026CD"/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6DE50E" w14:textId="77777777" w:rsidR="00A026CD" w:rsidRDefault="00A026CD"/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F9019C" w14:textId="77777777" w:rsidR="00A026CD" w:rsidRDefault="00A026CD"/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BF8800" w14:textId="77777777" w:rsidR="00A026CD" w:rsidRDefault="00000000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Total do Fornecedor: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D14908" w14:textId="77777777" w:rsidR="00A026CD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R$2.220,00</w:t>
            </w:r>
          </w:p>
        </w:tc>
      </w:tr>
    </w:tbl>
    <w:p w14:paraId="098DAF31" w14:textId="77777777" w:rsidR="00A026CD" w:rsidRDefault="00000000">
      <w:pPr>
        <w:spacing w:after="7241"/>
        <w:ind w:right="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CCC5A8" wp14:editId="6DC7C13A">
                <wp:simplePos x="0" y="0"/>
                <wp:positionH relativeFrom="page">
                  <wp:posOffset>372745</wp:posOffset>
                </wp:positionH>
                <wp:positionV relativeFrom="page">
                  <wp:posOffset>10444735</wp:posOffset>
                </wp:positionV>
                <wp:extent cx="6814566" cy="9525"/>
                <wp:effectExtent l="0" t="0" r="0" b="0"/>
                <wp:wrapTopAndBottom/>
                <wp:docPr id="2626" name="Group 2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566" cy="9525"/>
                          <a:chOff x="0" y="0"/>
                          <a:chExt cx="6814566" cy="952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814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4566">
                                <a:moveTo>
                                  <a:pt x="0" y="0"/>
                                </a:moveTo>
                                <a:lnTo>
                                  <a:pt x="681456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6" style="width:536.58pt;height:0.75pt;position:absolute;mso-position-horizontal-relative:page;mso-position-horizontal:absolute;margin-left:29.35pt;mso-position-vertical-relative:page;margin-top:822.42pt;" coordsize="68145,95">
                <v:shape id="Shape 21" style="position:absolute;width:68145;height:0;left:0;top:0;" coordsize="6814566,0" path="m0,0l6814566,0">
                  <v:stroke weight="0.7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Princesa, 17 de abril de 2025.</w:t>
      </w:r>
    </w:p>
    <w:p w14:paraId="1B869044" w14:textId="77777777" w:rsidR="00A026CD" w:rsidRDefault="00000000">
      <w:pPr>
        <w:tabs>
          <w:tab w:val="center" w:pos="5336"/>
          <w:tab w:val="right" w:pos="10672"/>
        </w:tabs>
        <w:spacing w:before="45" w:after="3"/>
        <w:ind w:left="-15"/>
      </w:pPr>
      <w:r>
        <w:rPr>
          <w:rFonts w:ascii="Arial" w:eastAsia="Arial" w:hAnsi="Arial" w:cs="Arial"/>
          <w:sz w:val="12"/>
        </w:rPr>
        <w:lastRenderedPageBreak/>
        <w:t>IPM Sistemas Ltda</w:t>
      </w:r>
      <w:r>
        <w:rPr>
          <w:rFonts w:ascii="Arial" w:eastAsia="Arial" w:hAnsi="Arial" w:cs="Arial"/>
          <w:sz w:val="12"/>
        </w:rPr>
        <w:tab/>
        <w:t>Identificador: WCO561201-306-IUGDRPORJDTOGZ-2 - Emitido por: LETICIA ANDRIELI DALLA VECCHIA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4"/>
        </w:rPr>
        <w:t>17/04/2025 15:12:16 -03:00</w:t>
      </w:r>
    </w:p>
    <w:p w14:paraId="145953A7" w14:textId="77777777" w:rsidR="00A026CD" w:rsidRDefault="00000000">
      <w:pPr>
        <w:spacing w:after="3"/>
        <w:ind w:left="-5" w:hanging="10"/>
      </w:pPr>
      <w:r>
        <w:rPr>
          <w:rFonts w:ascii="Arial" w:eastAsia="Arial" w:hAnsi="Arial" w:cs="Arial"/>
          <w:sz w:val="12"/>
        </w:rPr>
        <w:t>Atende.Net - WCO v:2015.04</w:t>
      </w:r>
    </w:p>
    <w:sectPr w:rsidR="00A026CD">
      <w:pgSz w:w="11906" w:h="16838"/>
      <w:pgMar w:top="427" w:right="613" w:bottom="1440" w:left="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CD"/>
    <w:rsid w:val="001412D7"/>
    <w:rsid w:val="002F3983"/>
    <w:rsid w:val="00954B0C"/>
    <w:rsid w:val="00A026CD"/>
    <w:rsid w:val="00E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1431"/>
  <w15:docId w15:val="{EAF2BD4D-C201-4583-80BA-7F86569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Andrieli Dalla Vecchia</dc:creator>
  <cp:keywords/>
  <cp:lastModifiedBy>Leticia Andrieli Dalla Vecchia</cp:lastModifiedBy>
  <cp:revision>2</cp:revision>
  <dcterms:created xsi:type="dcterms:W3CDTF">2025-04-17T18:16:00Z</dcterms:created>
  <dcterms:modified xsi:type="dcterms:W3CDTF">2025-04-17T18:16:00Z</dcterms:modified>
</cp:coreProperties>
</file>